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8D" w:rsidRPr="00D708E3" w:rsidRDefault="008F468D" w:rsidP="008F468D">
      <w:pPr>
        <w:tabs>
          <w:tab w:val="left" w:pos="8222"/>
        </w:tabs>
        <w:autoSpaceDE w:val="0"/>
        <w:autoSpaceDN w:val="0"/>
        <w:adjustRightInd w:val="0"/>
        <w:spacing w:line="360" w:lineRule="auto"/>
        <w:ind w:right="28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bookmarkStart w:id="0" w:name="_GoBack"/>
      <w:bookmarkEnd w:id="0"/>
      <w:r w:rsidRPr="00D708E3">
        <w:rPr>
          <w:rFonts w:ascii="標楷體" w:eastAsia="標楷體" w:hAnsi="標楷體" w:cs="新細明體" w:hint="eastAsia"/>
          <w:b/>
          <w:spacing w:val="1"/>
          <w:kern w:val="0"/>
          <w:position w:val="-2"/>
          <w:sz w:val="40"/>
          <w:szCs w:val="40"/>
        </w:rPr>
        <w:t>國</w:t>
      </w:r>
      <w:r w:rsidRPr="00D708E3">
        <w:rPr>
          <w:rFonts w:ascii="標楷體" w:eastAsia="標楷體" w:hAnsi="標楷體" w:cs="新細明體" w:hint="eastAsia"/>
          <w:b/>
          <w:kern w:val="0"/>
          <w:position w:val="-2"/>
          <w:sz w:val="40"/>
          <w:szCs w:val="40"/>
        </w:rPr>
        <w:t>立</w:t>
      </w:r>
      <w:r w:rsidRPr="00D708E3">
        <w:rPr>
          <w:rFonts w:ascii="標楷體" w:eastAsia="標楷體" w:hAnsi="標楷體" w:cs="新細明體" w:hint="eastAsia"/>
          <w:b/>
          <w:spacing w:val="1"/>
          <w:kern w:val="0"/>
          <w:position w:val="-2"/>
          <w:sz w:val="40"/>
          <w:szCs w:val="40"/>
        </w:rPr>
        <w:t>中正大</w:t>
      </w:r>
      <w:r w:rsidRPr="00D708E3">
        <w:rPr>
          <w:rFonts w:ascii="標楷體" w:eastAsia="標楷體" w:hAnsi="標楷體" w:cs="新細明體" w:hint="eastAsia"/>
          <w:b/>
          <w:kern w:val="0"/>
          <w:position w:val="-2"/>
          <w:sz w:val="40"/>
          <w:szCs w:val="40"/>
        </w:rPr>
        <w:t>學勞工關係學系碩士(專)班</w:t>
      </w:r>
    </w:p>
    <w:p w:rsidR="008F468D" w:rsidRPr="00D708E3" w:rsidRDefault="008F468D" w:rsidP="008F468D">
      <w:pPr>
        <w:tabs>
          <w:tab w:val="left" w:pos="8222"/>
        </w:tabs>
        <w:spacing w:afterLines="200" w:after="480" w:line="360" w:lineRule="auto"/>
        <w:ind w:right="28"/>
        <w:jc w:val="center"/>
        <w:rPr>
          <w:rFonts w:ascii="標楷體" w:eastAsia="標楷體" w:hAnsi="標楷體" w:cs="新細明體" w:hint="eastAsia"/>
          <w:b/>
          <w:spacing w:val="1"/>
          <w:kern w:val="0"/>
          <w:sz w:val="40"/>
          <w:szCs w:val="40"/>
        </w:rPr>
      </w:pPr>
      <w:r w:rsidRPr="008F468D">
        <w:rPr>
          <w:rFonts w:ascii="標楷體" w:eastAsia="標楷體" w:hAnsi="標楷體" w:cs="新細明體" w:hint="eastAsia"/>
          <w:b/>
          <w:spacing w:val="1"/>
          <w:kern w:val="0"/>
          <w:position w:val="-2"/>
          <w:sz w:val="40"/>
          <w:szCs w:val="40"/>
        </w:rPr>
        <w:t>論文口試程序表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1.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口試委員推選主席。</w:t>
      </w:r>
      <w:r w:rsidRPr="005C0EB1">
        <w:rPr>
          <w:rFonts w:eastAsia="標楷體"/>
          <w:b/>
          <w:color w:val="000000"/>
          <w:kern w:val="0"/>
          <w:sz w:val="36"/>
          <w:szCs w:val="36"/>
        </w:rPr>
        <w:t xml:space="preserve"> 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2.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主席宣布口試開始。</w:t>
      </w:r>
      <w:r w:rsidRPr="005C0EB1">
        <w:rPr>
          <w:rFonts w:eastAsia="標楷體"/>
          <w:b/>
          <w:color w:val="000000"/>
          <w:kern w:val="0"/>
          <w:sz w:val="36"/>
          <w:szCs w:val="36"/>
        </w:rPr>
        <w:t xml:space="preserve"> 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3.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受試研究生簡要自我介紹。</w:t>
      </w:r>
      <w:r w:rsidRPr="005C0EB1">
        <w:rPr>
          <w:rFonts w:eastAsia="標楷體"/>
          <w:b/>
          <w:color w:val="000000"/>
          <w:kern w:val="0"/>
          <w:sz w:val="36"/>
          <w:szCs w:val="36"/>
        </w:rPr>
        <w:t xml:space="preserve"> 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4.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受試研究生報告論文內容（十五至二十五分）。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5.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論文詢答。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6.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詢答結束（受試研究生暫時離場）。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7.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口試委員評定分數。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8.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受試研究生進場，主席宣布口試結束。</w:t>
      </w:r>
      <w:r w:rsidRPr="005C0EB1">
        <w:rPr>
          <w:rFonts w:eastAsia="標楷體"/>
          <w:b/>
          <w:color w:val="000000"/>
          <w:kern w:val="0"/>
          <w:sz w:val="36"/>
          <w:szCs w:val="36"/>
        </w:rPr>
        <w:t xml:space="preserve"> 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9.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口試委員簽章。</w:t>
      </w:r>
      <w:r w:rsidRPr="005C0EB1">
        <w:rPr>
          <w:rFonts w:eastAsia="標楷體"/>
          <w:b/>
          <w:color w:val="000000"/>
          <w:kern w:val="0"/>
          <w:sz w:val="36"/>
          <w:szCs w:val="36"/>
        </w:rPr>
        <w:t xml:space="preserve"> </w:t>
      </w:r>
    </w:p>
    <w:p w:rsidR="008F468D" w:rsidRPr="005C0EB1" w:rsidRDefault="008F468D" w:rsidP="005C0EB1">
      <w:pPr>
        <w:autoSpaceDE w:val="0"/>
        <w:autoSpaceDN w:val="0"/>
        <w:adjustRightInd w:val="0"/>
        <w:spacing w:line="360" w:lineRule="auto"/>
        <w:ind w:left="480" w:firstLine="240"/>
        <w:jc w:val="both"/>
        <w:rPr>
          <w:rFonts w:eastAsia="標楷體"/>
          <w:b/>
          <w:color w:val="000000"/>
          <w:kern w:val="0"/>
          <w:sz w:val="36"/>
          <w:szCs w:val="36"/>
        </w:rPr>
      </w:pPr>
      <w:r w:rsidRPr="005C0EB1">
        <w:rPr>
          <w:rFonts w:eastAsia="標楷體"/>
          <w:b/>
          <w:bCs/>
          <w:color w:val="000000"/>
          <w:kern w:val="0"/>
          <w:sz w:val="36"/>
          <w:szCs w:val="36"/>
        </w:rPr>
        <w:t xml:space="preserve">10. </w:t>
      </w:r>
      <w:r w:rsidRPr="005C0EB1">
        <w:rPr>
          <w:rFonts w:eastAsia="標楷體" w:hAnsi="標楷體"/>
          <w:b/>
          <w:color w:val="000000"/>
          <w:kern w:val="0"/>
          <w:sz w:val="36"/>
          <w:szCs w:val="36"/>
        </w:rPr>
        <w:t>口試結束</w:t>
      </w:r>
    </w:p>
    <w:p w:rsidR="00F634B6" w:rsidRPr="008F468D" w:rsidRDefault="00F634B6" w:rsidP="008F468D">
      <w:pPr>
        <w:spacing w:line="360" w:lineRule="auto"/>
        <w:rPr>
          <w:rFonts w:eastAsia="標楷體"/>
        </w:rPr>
      </w:pPr>
    </w:p>
    <w:sectPr w:rsidR="00F634B6" w:rsidRPr="008F468D" w:rsidSect="008F468D">
      <w:pgSz w:w="11900" w:h="17340"/>
      <w:pgMar w:top="1418" w:right="1911" w:bottom="1503" w:left="14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8D"/>
    <w:rsid w:val="00052CA2"/>
    <w:rsid w:val="000947D7"/>
    <w:rsid w:val="001601D1"/>
    <w:rsid w:val="00164571"/>
    <w:rsid w:val="001B60F6"/>
    <w:rsid w:val="001F293C"/>
    <w:rsid w:val="002469BA"/>
    <w:rsid w:val="00250C39"/>
    <w:rsid w:val="002A22D7"/>
    <w:rsid w:val="0036487F"/>
    <w:rsid w:val="003D35D4"/>
    <w:rsid w:val="00474AA8"/>
    <w:rsid w:val="004D57E2"/>
    <w:rsid w:val="004D5DD7"/>
    <w:rsid w:val="004F509C"/>
    <w:rsid w:val="005C0EB1"/>
    <w:rsid w:val="005F32CC"/>
    <w:rsid w:val="0062091A"/>
    <w:rsid w:val="00730737"/>
    <w:rsid w:val="00776277"/>
    <w:rsid w:val="007A7AAD"/>
    <w:rsid w:val="008718D3"/>
    <w:rsid w:val="008B3158"/>
    <w:rsid w:val="008F468D"/>
    <w:rsid w:val="00976CFF"/>
    <w:rsid w:val="009A2121"/>
    <w:rsid w:val="00A92260"/>
    <w:rsid w:val="00AA2EF3"/>
    <w:rsid w:val="00AD72BA"/>
    <w:rsid w:val="00CB08D4"/>
    <w:rsid w:val="00D569C0"/>
    <w:rsid w:val="00D66B77"/>
    <w:rsid w:val="00DB1DB9"/>
    <w:rsid w:val="00E04A77"/>
    <w:rsid w:val="00E239D9"/>
    <w:rsid w:val="00E865F3"/>
    <w:rsid w:val="00EA0B82"/>
    <w:rsid w:val="00ED1599"/>
    <w:rsid w:val="00ED3463"/>
    <w:rsid w:val="00EF3115"/>
    <w:rsid w:val="00F1448E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177D0-CDA9-4F2E-8F11-C86659A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F468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國立中正大學勞工關係學系碩士(專)班</dc:title>
  <dc:subject/>
  <dc:creator>Kelly</dc:creator>
  <cp:keywords/>
  <dc:description/>
  <cp:lastModifiedBy>Admin</cp:lastModifiedBy>
  <cp:revision>2</cp:revision>
  <dcterms:created xsi:type="dcterms:W3CDTF">2022-08-10T03:48:00Z</dcterms:created>
  <dcterms:modified xsi:type="dcterms:W3CDTF">2022-08-10T03:48:00Z</dcterms:modified>
</cp:coreProperties>
</file>